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AB2" w:rsidRDefault="00D53AB2" w:rsidP="00D53AB2">
      <w:pPr>
        <w:jc w:val="center"/>
        <w:rPr>
          <w:b/>
          <w:sz w:val="36"/>
          <w:szCs w:val="36"/>
        </w:rPr>
      </w:pPr>
      <w:r>
        <w:rPr>
          <w:b/>
          <w:noProof/>
          <w:sz w:val="36"/>
          <w:szCs w:val="36"/>
        </w:rPr>
        <w:drawing>
          <wp:inline distT="0" distB="0" distL="0" distR="0">
            <wp:extent cx="22860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gpalogo.gif"/>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86000" cy="952500"/>
                    </a:xfrm>
                    <a:prstGeom prst="rect">
                      <a:avLst/>
                    </a:prstGeom>
                  </pic:spPr>
                </pic:pic>
              </a:graphicData>
            </a:graphic>
          </wp:inline>
        </w:drawing>
      </w:r>
    </w:p>
    <w:p w:rsidR="005C447B" w:rsidRDefault="00D53AB2" w:rsidP="00D53AB2">
      <w:pPr>
        <w:jc w:val="center"/>
        <w:rPr>
          <w:b/>
          <w:sz w:val="36"/>
          <w:szCs w:val="36"/>
        </w:rPr>
      </w:pPr>
      <w:r>
        <w:rPr>
          <w:b/>
          <w:sz w:val="36"/>
          <w:szCs w:val="36"/>
        </w:rPr>
        <w:t>The Georgia Local Government Personnel Association</w:t>
      </w:r>
      <w:r w:rsidRPr="00D53AB2">
        <w:rPr>
          <w:b/>
          <w:sz w:val="36"/>
          <w:szCs w:val="36"/>
        </w:rPr>
        <w:t xml:space="preserve"> Conference Scholarship</w:t>
      </w:r>
    </w:p>
    <w:p w:rsidR="00D53AB2" w:rsidRDefault="00D53AB2" w:rsidP="00D53AB2">
      <w:pPr>
        <w:jc w:val="center"/>
        <w:rPr>
          <w:b/>
          <w:sz w:val="36"/>
          <w:szCs w:val="36"/>
        </w:rPr>
      </w:pPr>
    </w:p>
    <w:p w:rsidR="00D53AB2" w:rsidRDefault="00D53AB2" w:rsidP="0012074D">
      <w:pPr>
        <w:jc w:val="both"/>
        <w:rPr>
          <w:sz w:val="24"/>
          <w:szCs w:val="24"/>
        </w:rPr>
      </w:pPr>
      <w:r>
        <w:rPr>
          <w:sz w:val="24"/>
          <w:szCs w:val="24"/>
        </w:rPr>
        <w:t>The Georgia Local</w:t>
      </w:r>
      <w:r w:rsidR="002416EE">
        <w:rPr>
          <w:sz w:val="24"/>
          <w:szCs w:val="24"/>
        </w:rPr>
        <w:t xml:space="preserve"> Government Personnel Association offers a conference scholarship to current members who might not otherwise be able to attend a GLGPA conference or training opportunity.  Awards are based on appropriateness of the conference to the member’s position, financial need, contributions to the member’s community, entity, and to GLGPA.  Scholarships are for the conference registration fee </w:t>
      </w:r>
      <w:r w:rsidR="00251503">
        <w:rPr>
          <w:sz w:val="24"/>
          <w:szCs w:val="24"/>
        </w:rPr>
        <w:t>and lodging only.</w:t>
      </w:r>
      <w:r w:rsidR="002416EE">
        <w:rPr>
          <w:sz w:val="24"/>
          <w:szCs w:val="24"/>
        </w:rPr>
        <w:t xml:space="preserve">  Membership dues must be active.  All scholarships are awarded based on the availability of funds and approval by the board of directors.  Scholarship awards may vary from year to year depending</w:t>
      </w:r>
      <w:r w:rsidR="00D40D16">
        <w:rPr>
          <w:sz w:val="24"/>
          <w:szCs w:val="24"/>
        </w:rPr>
        <w:t xml:space="preserve"> on factors determined by the awards committee and board of directors</w:t>
      </w:r>
      <w:r w:rsidR="002416EE">
        <w:rPr>
          <w:sz w:val="24"/>
          <w:szCs w:val="24"/>
        </w:rPr>
        <w:t>.</w:t>
      </w:r>
    </w:p>
    <w:p w:rsidR="00251503" w:rsidRDefault="002416EE" w:rsidP="0012074D">
      <w:pPr>
        <w:jc w:val="both"/>
        <w:rPr>
          <w:sz w:val="24"/>
          <w:szCs w:val="24"/>
        </w:rPr>
      </w:pPr>
      <w:r>
        <w:rPr>
          <w:sz w:val="24"/>
          <w:szCs w:val="24"/>
        </w:rPr>
        <w:t xml:space="preserve">If funds are available and approved, there will be two (2) scholarships awarded per conference and one (1) awarded </w:t>
      </w:r>
      <w:r w:rsidR="003A572E">
        <w:rPr>
          <w:sz w:val="24"/>
          <w:szCs w:val="24"/>
        </w:rPr>
        <w:t>for the mid-year classes.  The board of directors will approve any additional scholarships to be offered.</w:t>
      </w:r>
      <w:r w:rsidR="00251503" w:rsidRPr="00251503">
        <w:rPr>
          <w:sz w:val="24"/>
          <w:szCs w:val="24"/>
        </w:rPr>
        <w:t>Priority will be given to first</w:t>
      </w:r>
      <w:r w:rsidR="00251503">
        <w:rPr>
          <w:sz w:val="24"/>
          <w:szCs w:val="24"/>
        </w:rPr>
        <w:t>-time</w:t>
      </w:r>
      <w:r w:rsidR="00251503" w:rsidRPr="00251503">
        <w:rPr>
          <w:sz w:val="24"/>
          <w:szCs w:val="24"/>
        </w:rPr>
        <w:t xml:space="preserve"> attendees and those who have not received a scholarship in the past 24 months.</w:t>
      </w:r>
    </w:p>
    <w:p w:rsidR="003A572E" w:rsidRDefault="003A572E" w:rsidP="0012074D">
      <w:pPr>
        <w:jc w:val="both"/>
        <w:rPr>
          <w:sz w:val="24"/>
          <w:szCs w:val="24"/>
        </w:rPr>
      </w:pPr>
      <w:r>
        <w:rPr>
          <w:b/>
          <w:sz w:val="24"/>
          <w:szCs w:val="24"/>
          <w:u w:val="single"/>
        </w:rPr>
        <w:t>Selection Criteria and Application Process</w:t>
      </w:r>
    </w:p>
    <w:p w:rsidR="003A572E" w:rsidRDefault="003A572E" w:rsidP="0012074D">
      <w:pPr>
        <w:jc w:val="both"/>
        <w:rPr>
          <w:sz w:val="24"/>
          <w:szCs w:val="24"/>
        </w:rPr>
      </w:pPr>
      <w:r>
        <w:rPr>
          <w:sz w:val="24"/>
          <w:szCs w:val="24"/>
        </w:rPr>
        <w:t>GLGPA Conference Scholarship application is required.  The deadline and location for the application will be determined by the awards committee chairman with the assistance of the President.</w:t>
      </w:r>
    </w:p>
    <w:p w:rsidR="003A572E" w:rsidRPr="003A572E" w:rsidRDefault="003A572E" w:rsidP="0012074D">
      <w:pPr>
        <w:jc w:val="both"/>
        <w:rPr>
          <w:b/>
          <w:sz w:val="24"/>
          <w:szCs w:val="24"/>
          <w:u w:val="single"/>
        </w:rPr>
      </w:pPr>
      <w:r w:rsidRPr="003A572E">
        <w:rPr>
          <w:b/>
          <w:sz w:val="24"/>
          <w:szCs w:val="24"/>
          <w:u w:val="single"/>
        </w:rPr>
        <w:t>Application Requirements:</w:t>
      </w:r>
    </w:p>
    <w:p w:rsidR="003A572E" w:rsidRDefault="003A572E" w:rsidP="0012074D">
      <w:pPr>
        <w:pStyle w:val="ListParagraph"/>
        <w:numPr>
          <w:ilvl w:val="0"/>
          <w:numId w:val="2"/>
        </w:numPr>
        <w:jc w:val="both"/>
        <w:rPr>
          <w:sz w:val="24"/>
          <w:szCs w:val="24"/>
        </w:rPr>
      </w:pPr>
      <w:r>
        <w:rPr>
          <w:sz w:val="24"/>
          <w:szCs w:val="24"/>
        </w:rPr>
        <w:t>Must be an active GLGPA member with dues paid.</w:t>
      </w:r>
    </w:p>
    <w:p w:rsidR="003A572E" w:rsidRDefault="003A572E" w:rsidP="0012074D">
      <w:pPr>
        <w:pStyle w:val="ListParagraph"/>
        <w:numPr>
          <w:ilvl w:val="0"/>
          <w:numId w:val="2"/>
        </w:numPr>
        <w:jc w:val="both"/>
        <w:rPr>
          <w:sz w:val="24"/>
          <w:szCs w:val="24"/>
        </w:rPr>
      </w:pPr>
      <w:r>
        <w:rPr>
          <w:sz w:val="24"/>
          <w:szCs w:val="24"/>
        </w:rPr>
        <w:t>Explanation of need for scholarship</w:t>
      </w:r>
    </w:p>
    <w:p w:rsidR="00551677" w:rsidRDefault="003A572E" w:rsidP="0012074D">
      <w:pPr>
        <w:pStyle w:val="ListParagraph"/>
        <w:numPr>
          <w:ilvl w:val="0"/>
          <w:numId w:val="2"/>
        </w:numPr>
        <w:jc w:val="both"/>
        <w:rPr>
          <w:sz w:val="24"/>
          <w:szCs w:val="24"/>
        </w:rPr>
      </w:pPr>
      <w:r>
        <w:rPr>
          <w:sz w:val="24"/>
          <w:szCs w:val="24"/>
        </w:rPr>
        <w:t>Letter f</w:t>
      </w:r>
      <w:r w:rsidR="00551677">
        <w:rPr>
          <w:sz w:val="24"/>
          <w:szCs w:val="24"/>
        </w:rPr>
        <w:t>r</w:t>
      </w:r>
      <w:r>
        <w:rPr>
          <w:sz w:val="24"/>
          <w:szCs w:val="24"/>
        </w:rPr>
        <w:t>o</w:t>
      </w:r>
      <w:r w:rsidR="00551677">
        <w:rPr>
          <w:sz w:val="24"/>
          <w:szCs w:val="24"/>
        </w:rPr>
        <w:t>m</w:t>
      </w:r>
      <w:r>
        <w:rPr>
          <w:sz w:val="24"/>
          <w:szCs w:val="24"/>
        </w:rPr>
        <w:t xml:space="preserve"> Jurisdiction, on letter head, with reason they are unable to s</w:t>
      </w:r>
      <w:r w:rsidR="00551677">
        <w:rPr>
          <w:sz w:val="24"/>
          <w:szCs w:val="24"/>
        </w:rPr>
        <w:t>end member to GLGPA conference.</w:t>
      </w:r>
    </w:p>
    <w:p w:rsidR="003A572E" w:rsidRDefault="00551677" w:rsidP="0012074D">
      <w:pPr>
        <w:pStyle w:val="ListParagraph"/>
        <w:numPr>
          <w:ilvl w:val="0"/>
          <w:numId w:val="2"/>
        </w:numPr>
        <w:jc w:val="both"/>
        <w:rPr>
          <w:sz w:val="24"/>
          <w:szCs w:val="24"/>
        </w:rPr>
      </w:pPr>
      <w:r>
        <w:rPr>
          <w:sz w:val="24"/>
          <w:szCs w:val="24"/>
        </w:rPr>
        <w:t>Letter of recommendation from supervisor recommending attendance as relates to current position. Note: if supervisor completes the jurisdiction letter</w:t>
      </w:r>
      <w:r w:rsidR="00D40D16">
        <w:rPr>
          <w:sz w:val="24"/>
          <w:szCs w:val="24"/>
        </w:rPr>
        <w:t>,</w:t>
      </w:r>
      <w:r>
        <w:rPr>
          <w:sz w:val="24"/>
          <w:szCs w:val="24"/>
        </w:rPr>
        <w:t xml:space="preserve"> these can be combined but must address both topics.</w:t>
      </w:r>
    </w:p>
    <w:p w:rsidR="00D579CC" w:rsidRDefault="00D579CC" w:rsidP="0012074D">
      <w:pPr>
        <w:pStyle w:val="ListParagraph"/>
        <w:numPr>
          <w:ilvl w:val="0"/>
          <w:numId w:val="2"/>
        </w:numPr>
        <w:jc w:val="both"/>
        <w:rPr>
          <w:sz w:val="24"/>
          <w:szCs w:val="24"/>
        </w:rPr>
      </w:pPr>
      <w:r>
        <w:rPr>
          <w:sz w:val="24"/>
          <w:szCs w:val="24"/>
        </w:rPr>
        <w:t>Agreement to volunteer your time at the conference helping the conference planning committee.</w:t>
      </w:r>
    </w:p>
    <w:p w:rsidR="00D579CC" w:rsidRDefault="00D579CC" w:rsidP="0012074D">
      <w:pPr>
        <w:pStyle w:val="ListParagraph"/>
        <w:jc w:val="both"/>
        <w:rPr>
          <w:sz w:val="24"/>
          <w:szCs w:val="24"/>
        </w:rPr>
      </w:pPr>
    </w:p>
    <w:p w:rsidR="00D579CC" w:rsidRDefault="00D579CC" w:rsidP="0012074D">
      <w:pPr>
        <w:jc w:val="both"/>
        <w:rPr>
          <w:b/>
          <w:sz w:val="24"/>
          <w:szCs w:val="24"/>
          <w:u w:val="single"/>
        </w:rPr>
      </w:pPr>
      <w:r>
        <w:rPr>
          <w:b/>
          <w:sz w:val="24"/>
          <w:szCs w:val="24"/>
          <w:u w:val="single"/>
        </w:rPr>
        <w:lastRenderedPageBreak/>
        <w:t>Selection Criteria</w:t>
      </w:r>
    </w:p>
    <w:p w:rsidR="00D579CC" w:rsidRDefault="00D579CC" w:rsidP="0012074D">
      <w:pPr>
        <w:pStyle w:val="ListParagraph"/>
        <w:numPr>
          <w:ilvl w:val="0"/>
          <w:numId w:val="3"/>
        </w:numPr>
        <w:jc w:val="both"/>
        <w:rPr>
          <w:sz w:val="24"/>
          <w:szCs w:val="24"/>
        </w:rPr>
      </w:pPr>
      <w:r>
        <w:rPr>
          <w:sz w:val="24"/>
          <w:szCs w:val="24"/>
        </w:rPr>
        <w:t>Selection will be made based on a points system by a committee established at the discretion of the awards chairman and the president.</w:t>
      </w:r>
    </w:p>
    <w:p w:rsidR="00D579CC" w:rsidRDefault="00D579CC" w:rsidP="0012074D">
      <w:pPr>
        <w:pStyle w:val="ListParagraph"/>
        <w:numPr>
          <w:ilvl w:val="0"/>
          <w:numId w:val="3"/>
        </w:numPr>
        <w:jc w:val="both"/>
        <w:rPr>
          <w:sz w:val="24"/>
          <w:szCs w:val="24"/>
        </w:rPr>
      </w:pPr>
      <w:r>
        <w:rPr>
          <w:sz w:val="24"/>
          <w:szCs w:val="24"/>
        </w:rPr>
        <w:t>Points will be awarded for each category on a scale of 0-3 with 3 being the highest.</w:t>
      </w:r>
    </w:p>
    <w:p w:rsidR="00D579CC" w:rsidRDefault="00D579CC" w:rsidP="0012074D">
      <w:pPr>
        <w:pStyle w:val="ListParagraph"/>
        <w:numPr>
          <w:ilvl w:val="1"/>
          <w:numId w:val="3"/>
        </w:numPr>
        <w:jc w:val="both"/>
        <w:rPr>
          <w:sz w:val="24"/>
          <w:szCs w:val="24"/>
        </w:rPr>
      </w:pPr>
      <w:r>
        <w:rPr>
          <w:sz w:val="24"/>
          <w:szCs w:val="24"/>
        </w:rPr>
        <w:t>0 points for nothing or non-submittal</w:t>
      </w:r>
    </w:p>
    <w:p w:rsidR="00D579CC" w:rsidRDefault="00D579CC" w:rsidP="0012074D">
      <w:pPr>
        <w:pStyle w:val="ListParagraph"/>
        <w:numPr>
          <w:ilvl w:val="1"/>
          <w:numId w:val="3"/>
        </w:numPr>
        <w:jc w:val="both"/>
        <w:rPr>
          <w:sz w:val="24"/>
          <w:szCs w:val="24"/>
        </w:rPr>
      </w:pPr>
      <w:r>
        <w:rPr>
          <w:sz w:val="24"/>
          <w:szCs w:val="24"/>
        </w:rPr>
        <w:t>1 for minimal</w:t>
      </w:r>
    </w:p>
    <w:p w:rsidR="00D579CC" w:rsidRDefault="00D579CC" w:rsidP="0012074D">
      <w:pPr>
        <w:pStyle w:val="ListParagraph"/>
        <w:numPr>
          <w:ilvl w:val="1"/>
          <w:numId w:val="3"/>
        </w:numPr>
        <w:jc w:val="both"/>
        <w:rPr>
          <w:sz w:val="24"/>
          <w:szCs w:val="24"/>
        </w:rPr>
      </w:pPr>
      <w:r>
        <w:rPr>
          <w:sz w:val="24"/>
          <w:szCs w:val="24"/>
        </w:rPr>
        <w:t>2 for average</w:t>
      </w:r>
    </w:p>
    <w:p w:rsidR="00D579CC" w:rsidRDefault="00D579CC" w:rsidP="0012074D">
      <w:pPr>
        <w:pStyle w:val="ListParagraph"/>
        <w:numPr>
          <w:ilvl w:val="1"/>
          <w:numId w:val="3"/>
        </w:numPr>
        <w:jc w:val="both"/>
        <w:rPr>
          <w:sz w:val="24"/>
          <w:szCs w:val="24"/>
        </w:rPr>
      </w:pPr>
      <w:r>
        <w:rPr>
          <w:sz w:val="24"/>
          <w:szCs w:val="24"/>
        </w:rPr>
        <w:t>3 for exceeds</w:t>
      </w:r>
    </w:p>
    <w:p w:rsidR="00D579CC" w:rsidRDefault="00D579CC" w:rsidP="0012074D">
      <w:pPr>
        <w:pStyle w:val="ListParagraph"/>
        <w:numPr>
          <w:ilvl w:val="0"/>
          <w:numId w:val="3"/>
        </w:numPr>
        <w:jc w:val="both"/>
        <w:rPr>
          <w:sz w:val="24"/>
          <w:szCs w:val="24"/>
        </w:rPr>
      </w:pPr>
      <w:r>
        <w:rPr>
          <w:sz w:val="24"/>
          <w:szCs w:val="24"/>
        </w:rPr>
        <w:t>Category for selection</w:t>
      </w:r>
    </w:p>
    <w:p w:rsidR="00D579CC" w:rsidRDefault="00D579CC" w:rsidP="0012074D">
      <w:pPr>
        <w:pStyle w:val="ListParagraph"/>
        <w:numPr>
          <w:ilvl w:val="1"/>
          <w:numId w:val="3"/>
        </w:numPr>
        <w:jc w:val="both"/>
        <w:rPr>
          <w:sz w:val="24"/>
          <w:szCs w:val="24"/>
        </w:rPr>
      </w:pPr>
      <w:r>
        <w:rPr>
          <w:sz w:val="24"/>
          <w:szCs w:val="24"/>
        </w:rPr>
        <w:t>Application completeness and neatness</w:t>
      </w:r>
    </w:p>
    <w:p w:rsidR="00D579CC" w:rsidRDefault="00D40D16" w:rsidP="0012074D">
      <w:pPr>
        <w:pStyle w:val="ListParagraph"/>
        <w:numPr>
          <w:ilvl w:val="1"/>
          <w:numId w:val="3"/>
        </w:numPr>
        <w:jc w:val="both"/>
        <w:rPr>
          <w:sz w:val="24"/>
          <w:szCs w:val="24"/>
        </w:rPr>
      </w:pPr>
      <w:r>
        <w:rPr>
          <w:sz w:val="24"/>
          <w:szCs w:val="24"/>
        </w:rPr>
        <w:t>Contributions to members job that</w:t>
      </w:r>
      <w:r w:rsidR="00D579CC">
        <w:rPr>
          <w:sz w:val="24"/>
          <w:szCs w:val="24"/>
        </w:rPr>
        <w:t xml:space="preserve"> relates to personnel</w:t>
      </w:r>
    </w:p>
    <w:p w:rsidR="00D579CC" w:rsidRDefault="00D579CC" w:rsidP="0012074D">
      <w:pPr>
        <w:pStyle w:val="ListParagraph"/>
        <w:numPr>
          <w:ilvl w:val="1"/>
          <w:numId w:val="3"/>
        </w:numPr>
        <w:jc w:val="both"/>
        <w:rPr>
          <w:sz w:val="24"/>
          <w:szCs w:val="24"/>
        </w:rPr>
      </w:pPr>
      <w:r>
        <w:rPr>
          <w:sz w:val="24"/>
          <w:szCs w:val="24"/>
        </w:rPr>
        <w:t>Contributions to members community</w:t>
      </w:r>
    </w:p>
    <w:p w:rsidR="00D579CC" w:rsidRDefault="00D579CC" w:rsidP="0012074D">
      <w:pPr>
        <w:pStyle w:val="ListParagraph"/>
        <w:numPr>
          <w:ilvl w:val="1"/>
          <w:numId w:val="3"/>
        </w:numPr>
        <w:jc w:val="both"/>
        <w:rPr>
          <w:sz w:val="24"/>
          <w:szCs w:val="24"/>
        </w:rPr>
      </w:pPr>
      <w:r>
        <w:rPr>
          <w:sz w:val="24"/>
          <w:szCs w:val="24"/>
        </w:rPr>
        <w:t>Contribution to GLGPA (served on committee, volunteered time, etc.)</w:t>
      </w:r>
    </w:p>
    <w:p w:rsidR="00D579CC" w:rsidRDefault="00D579CC" w:rsidP="0012074D">
      <w:pPr>
        <w:pStyle w:val="ListParagraph"/>
        <w:numPr>
          <w:ilvl w:val="1"/>
          <w:numId w:val="3"/>
        </w:numPr>
        <w:jc w:val="both"/>
        <w:rPr>
          <w:sz w:val="24"/>
          <w:szCs w:val="24"/>
        </w:rPr>
      </w:pPr>
      <w:r>
        <w:rPr>
          <w:sz w:val="24"/>
          <w:szCs w:val="24"/>
        </w:rPr>
        <w:t>Applicant summary: reason expressed, presentation, organization, clarity, writing skills.</w:t>
      </w:r>
    </w:p>
    <w:p w:rsidR="00D579CC" w:rsidRDefault="00D579CC" w:rsidP="0012074D">
      <w:pPr>
        <w:pStyle w:val="ListParagraph"/>
        <w:numPr>
          <w:ilvl w:val="1"/>
          <w:numId w:val="3"/>
        </w:numPr>
        <w:jc w:val="both"/>
        <w:rPr>
          <w:sz w:val="24"/>
          <w:szCs w:val="24"/>
        </w:rPr>
      </w:pPr>
      <w:r>
        <w:rPr>
          <w:sz w:val="24"/>
          <w:szCs w:val="24"/>
        </w:rPr>
        <w:t>Appropriateness of the conference to the current position.</w:t>
      </w:r>
    </w:p>
    <w:p w:rsidR="00DF05C1" w:rsidRDefault="00DF05C1" w:rsidP="0012074D">
      <w:pPr>
        <w:pStyle w:val="ListParagraph"/>
        <w:numPr>
          <w:ilvl w:val="1"/>
          <w:numId w:val="3"/>
        </w:numPr>
        <w:jc w:val="both"/>
        <w:rPr>
          <w:sz w:val="24"/>
          <w:szCs w:val="24"/>
        </w:rPr>
      </w:pPr>
      <w:r>
        <w:rPr>
          <w:sz w:val="24"/>
          <w:szCs w:val="24"/>
        </w:rPr>
        <w:t>Financial need</w:t>
      </w:r>
    </w:p>
    <w:p w:rsidR="00DF05C1" w:rsidRDefault="00DF05C1" w:rsidP="0012074D">
      <w:pPr>
        <w:pStyle w:val="ListParagraph"/>
        <w:numPr>
          <w:ilvl w:val="2"/>
          <w:numId w:val="3"/>
        </w:numPr>
        <w:jc w:val="both"/>
        <w:rPr>
          <w:sz w:val="24"/>
          <w:szCs w:val="24"/>
        </w:rPr>
      </w:pPr>
      <w:r>
        <w:rPr>
          <w:sz w:val="24"/>
          <w:szCs w:val="24"/>
        </w:rPr>
        <w:t>Demonstrated need =3 points</w:t>
      </w:r>
    </w:p>
    <w:p w:rsidR="00DF05C1" w:rsidRDefault="00DF05C1" w:rsidP="0012074D">
      <w:pPr>
        <w:pStyle w:val="ListParagraph"/>
        <w:numPr>
          <w:ilvl w:val="2"/>
          <w:numId w:val="3"/>
        </w:numPr>
        <w:jc w:val="both"/>
        <w:rPr>
          <w:sz w:val="24"/>
          <w:szCs w:val="24"/>
        </w:rPr>
      </w:pPr>
      <w:r>
        <w:rPr>
          <w:sz w:val="24"/>
          <w:szCs w:val="24"/>
        </w:rPr>
        <w:t>Minimal need = 1 point</w:t>
      </w:r>
    </w:p>
    <w:p w:rsidR="00DF05C1" w:rsidRDefault="00DF05C1" w:rsidP="0012074D">
      <w:pPr>
        <w:pStyle w:val="ListParagraph"/>
        <w:numPr>
          <w:ilvl w:val="1"/>
          <w:numId w:val="3"/>
        </w:numPr>
        <w:jc w:val="both"/>
        <w:rPr>
          <w:sz w:val="24"/>
          <w:szCs w:val="24"/>
        </w:rPr>
      </w:pPr>
      <w:r>
        <w:rPr>
          <w:sz w:val="24"/>
          <w:szCs w:val="24"/>
        </w:rPr>
        <w:t>Previous scholarships received</w:t>
      </w:r>
    </w:p>
    <w:p w:rsidR="00DF05C1" w:rsidRDefault="00DF05C1" w:rsidP="0012074D">
      <w:pPr>
        <w:pStyle w:val="ListParagraph"/>
        <w:numPr>
          <w:ilvl w:val="2"/>
          <w:numId w:val="3"/>
        </w:numPr>
        <w:jc w:val="both"/>
        <w:rPr>
          <w:sz w:val="24"/>
          <w:szCs w:val="24"/>
        </w:rPr>
      </w:pPr>
      <w:r>
        <w:rPr>
          <w:sz w:val="24"/>
          <w:szCs w:val="24"/>
        </w:rPr>
        <w:t>If previous scholarships have been received</w:t>
      </w:r>
      <w:r w:rsidR="00D40D16">
        <w:rPr>
          <w:sz w:val="24"/>
          <w:szCs w:val="24"/>
        </w:rPr>
        <w:t>,</w:t>
      </w:r>
      <w:r>
        <w:rPr>
          <w:sz w:val="24"/>
          <w:szCs w:val="24"/>
        </w:rPr>
        <w:t xml:space="preserve"> points will be deducted</w:t>
      </w:r>
    </w:p>
    <w:p w:rsidR="00251503" w:rsidRDefault="00251503" w:rsidP="0012074D">
      <w:pPr>
        <w:pStyle w:val="ListParagraph"/>
        <w:ind w:left="2160"/>
        <w:jc w:val="both"/>
        <w:rPr>
          <w:sz w:val="24"/>
          <w:szCs w:val="24"/>
        </w:rPr>
      </w:pPr>
    </w:p>
    <w:p w:rsidR="00251503" w:rsidRPr="00251503" w:rsidRDefault="00251503" w:rsidP="0012074D">
      <w:pPr>
        <w:pStyle w:val="ListParagraph"/>
        <w:jc w:val="both"/>
        <w:rPr>
          <w:i/>
          <w:iCs/>
          <w:sz w:val="24"/>
          <w:szCs w:val="24"/>
        </w:rPr>
      </w:pPr>
      <w:r w:rsidRPr="00251503">
        <w:rPr>
          <w:i/>
          <w:iCs/>
          <w:sz w:val="24"/>
          <w:szCs w:val="24"/>
        </w:rPr>
        <w:t>Note: If a recipient cannot be clearly determined, the point system outlined above will be applied.</w:t>
      </w:r>
    </w:p>
    <w:p w:rsidR="00251503" w:rsidRPr="00251503" w:rsidRDefault="00251503" w:rsidP="00251503">
      <w:pPr>
        <w:ind w:left="720"/>
        <w:rPr>
          <w:sz w:val="24"/>
          <w:szCs w:val="24"/>
        </w:rPr>
      </w:pPr>
    </w:p>
    <w:sectPr w:rsidR="00251503" w:rsidRPr="00251503" w:rsidSect="006212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A039E"/>
    <w:multiLevelType w:val="hybridMultilevel"/>
    <w:tmpl w:val="E5AA4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413FA8"/>
    <w:multiLevelType w:val="hybridMultilevel"/>
    <w:tmpl w:val="B99C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8C15B4"/>
    <w:multiLevelType w:val="hybridMultilevel"/>
    <w:tmpl w:val="A52E6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3AB2"/>
    <w:rsid w:val="0012074D"/>
    <w:rsid w:val="002416EE"/>
    <w:rsid w:val="00251503"/>
    <w:rsid w:val="00281822"/>
    <w:rsid w:val="002F42FF"/>
    <w:rsid w:val="003569B6"/>
    <w:rsid w:val="003A572E"/>
    <w:rsid w:val="003F1173"/>
    <w:rsid w:val="00551677"/>
    <w:rsid w:val="005C447B"/>
    <w:rsid w:val="00621242"/>
    <w:rsid w:val="00D40D16"/>
    <w:rsid w:val="00D53AB2"/>
    <w:rsid w:val="00D579CC"/>
    <w:rsid w:val="00DF05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2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AB2"/>
    <w:pPr>
      <w:ind w:left="720"/>
      <w:contextualSpacing/>
    </w:pPr>
  </w:style>
  <w:style w:type="paragraph" w:styleId="BalloonText">
    <w:name w:val="Balloon Text"/>
    <w:basedOn w:val="Normal"/>
    <w:link w:val="BalloonTextChar"/>
    <w:uiPriority w:val="99"/>
    <w:semiHidden/>
    <w:unhideWhenUsed/>
    <w:rsid w:val="002F4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prws2</dc:creator>
  <cp:lastModifiedBy>Susan Roberts</cp:lastModifiedBy>
  <cp:revision>3</cp:revision>
  <dcterms:created xsi:type="dcterms:W3CDTF">2025-09-17T19:36:00Z</dcterms:created>
  <dcterms:modified xsi:type="dcterms:W3CDTF">2025-09-17T19:37:00Z</dcterms:modified>
</cp:coreProperties>
</file>